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F8" w:rsidRPr="006C25F8" w:rsidRDefault="006C25F8" w:rsidP="006C25F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25F8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Pr="006C25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билік органдары саласындағы </w:t>
      </w:r>
      <w:r w:rsidRPr="006C25F8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Pr="006C25F8">
        <w:rPr>
          <w:rFonts w:ascii="Times New Roman" w:hAnsi="Times New Roman" w:cs="Times New Roman"/>
          <w:b/>
          <w:sz w:val="24"/>
          <w:szCs w:val="24"/>
        </w:rPr>
        <w:t>» п</w:t>
      </w:r>
      <w:r w:rsidRPr="006C25F8">
        <w:rPr>
          <w:rFonts w:ascii="Times New Roman" w:hAnsi="Times New Roman" w:cs="Times New Roman"/>
          <w:b/>
          <w:sz w:val="24"/>
          <w:szCs w:val="24"/>
          <w:lang w:val="kk-KZ"/>
        </w:rPr>
        <w:t>әні бойынша емтихан сұрақтары</w:t>
      </w:r>
      <w:bookmarkEnd w:id="0"/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1. ҚАЗАҚСТАН РЕСПУБЛИКАСЫНЫҢ ӘКІМШІЛІК РӘСІМДІК-ПРОЦЕСТІК КОДЕКСІ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қабылданды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2. ҚАЗАҚСТАН РЕСПУБЛИКАСЫНЫҢ ӘКІМШІЛІК РӘСІМДІК-ПРОЦЕСТІК КОДЕКСІ 45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бабына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құжатттардың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органдарда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мерзімнен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аспауы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>3. "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Ақпаратқа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ҚР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қабылданды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4. АҚЖ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ақпаратқа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не? 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5. АҚЖ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бюджеттердің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интернет порталы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6. АҚЖ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деректердің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интернет порталы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7. АҚЖ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диалогтың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интернет порталы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8. АҚЖ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актілердің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интернет порталы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біріңғай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платформасы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доменде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, БАҚ,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блогер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органға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сауал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жіберете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мобильді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Ақпаратқа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етудің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қанша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қағидаттары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бар?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12. АҚЖ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ақпаратқа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шектеу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13. АҚЖ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ақпаратқа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жеткізудің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14. ҚР "БАҚ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қабылданды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Аккредиттеу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құралының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хабарларды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сұрау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салуына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иеленуші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сұрау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қанша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кешіктірмей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17. PR менеджер мен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баспасөз-хашысының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айырмашылықтар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бар?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18. Маркетинг неге, ал PR неге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19. SMART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мақсаттарды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20. SWOT анализ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неден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құралады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21. SWOT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анализдің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тұстары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медиа-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планға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22. А=А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принципін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түсінесіз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>23. Медиа-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планға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кіруі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Стейкхолдер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Стейкхолдерлер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картасының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неден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lastRenderedPageBreak/>
        <w:t xml:space="preserve">26. БАҚ-та материал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салығынсыз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670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салығын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бюджетте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санды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көрсетеміз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27. а) 8 457,3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теңгені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.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      б) 23 931,9 млн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теңгені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.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28. KPI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не?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көрсеткіштер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неден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6C25F8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Бедел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индексі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формулада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?</w:t>
      </w:r>
    </w:p>
    <w:p w:rsidR="00476E8F" w:rsidRPr="006C25F8" w:rsidRDefault="006C25F8" w:rsidP="006C25F8">
      <w:pPr>
        <w:rPr>
          <w:rFonts w:ascii="Times New Roman" w:hAnsi="Times New Roman" w:cs="Times New Roman"/>
          <w:sz w:val="24"/>
          <w:szCs w:val="24"/>
        </w:rPr>
      </w:pPr>
      <w:r w:rsidRPr="006C25F8">
        <w:rPr>
          <w:rFonts w:ascii="Times New Roman" w:hAnsi="Times New Roman" w:cs="Times New Roman"/>
          <w:sz w:val="24"/>
          <w:szCs w:val="24"/>
        </w:rPr>
        <w:t xml:space="preserve">30. Охват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39 000 просмотр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37 654 просмотр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жинадыңыз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Орындалу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процентін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5F8">
        <w:rPr>
          <w:rFonts w:ascii="Times New Roman" w:hAnsi="Times New Roman" w:cs="Times New Roman"/>
          <w:sz w:val="24"/>
          <w:szCs w:val="24"/>
        </w:rPr>
        <w:t>есептеңіз</w:t>
      </w:r>
      <w:proofErr w:type="spellEnd"/>
      <w:r w:rsidRPr="006C25F8">
        <w:rPr>
          <w:rFonts w:ascii="Times New Roman" w:hAnsi="Times New Roman" w:cs="Times New Roman"/>
          <w:sz w:val="24"/>
          <w:szCs w:val="24"/>
        </w:rPr>
        <w:t>.</w:t>
      </w:r>
    </w:p>
    <w:sectPr w:rsidR="00476E8F" w:rsidRPr="006C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F8"/>
    <w:rsid w:val="00476E8F"/>
    <w:rsid w:val="006C25F8"/>
    <w:rsid w:val="00B708FD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5941"/>
  <w15:chartTrackingRefBased/>
  <w15:docId w15:val="{5C1A8D0A-353F-4DFB-A465-F0FE158D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2023-04-22T02:22:00Z</dcterms:created>
  <dcterms:modified xsi:type="dcterms:W3CDTF">2023-04-22T02:26:00Z</dcterms:modified>
</cp:coreProperties>
</file>